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627B9E">
        <w:rPr>
          <w:rFonts w:ascii="Arial" w:hAnsi="Arial" w:cs="Arial"/>
          <w:b/>
          <w:bCs/>
          <w:sz w:val="24"/>
          <w:szCs w:val="24"/>
        </w:rPr>
        <w:t>N° 010/2021.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334CFA">
        <w:rPr>
          <w:rFonts w:ascii="Arial" w:hAnsi="Arial" w:cs="Arial"/>
          <w:sz w:val="24"/>
          <w:szCs w:val="24"/>
        </w:rPr>
        <w:t>010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363353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334CFA" w:rsidRPr="00334CFA">
        <w:rPr>
          <w:rFonts w:ascii="Arial" w:hAnsi="Arial" w:cs="Arial"/>
          <w:b/>
        </w:rPr>
        <w:t>LUIZA PEREIRA LEITE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090BEE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334CFA" w:rsidRPr="00334CFA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334CFA">
        <w:rPr>
          <w:rFonts w:ascii="Arial" w:hAnsi="Arial" w:cs="Arial"/>
          <w:sz w:val="24"/>
          <w:szCs w:val="24"/>
        </w:rPr>
        <w:t>15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F40BEE">
        <w:rPr>
          <w:rFonts w:ascii="Arial" w:hAnsi="Arial" w:cs="Arial"/>
          <w:sz w:val="24"/>
          <w:szCs w:val="24"/>
        </w:rPr>
        <w:t>abril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334CFA">
        <w:rPr>
          <w:rFonts w:ascii="Arial" w:hAnsi="Arial" w:cs="Arial"/>
          <w:sz w:val="24"/>
          <w:szCs w:val="24"/>
        </w:rPr>
        <w:t xml:space="preserve">15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F40BEE">
        <w:rPr>
          <w:rFonts w:ascii="Arial" w:hAnsi="Arial" w:cs="Arial"/>
          <w:sz w:val="24"/>
          <w:szCs w:val="24"/>
        </w:rPr>
        <w:t>abril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>20 de dezembro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33096-A19F-4E11-8D9F-C029B8F2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18</cp:revision>
  <cp:lastPrinted>2016-04-04T12:16:00Z</cp:lastPrinted>
  <dcterms:created xsi:type="dcterms:W3CDTF">2018-02-01T11:42:00Z</dcterms:created>
  <dcterms:modified xsi:type="dcterms:W3CDTF">2021-05-18T13:43:00Z</dcterms:modified>
</cp:coreProperties>
</file>